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广东省工业企业“上云上平台”服务合同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（参考样式）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甲方：工业企业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乙方：工业互联网供应商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合同正文：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…………。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公有云基础资源费用：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元；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工业互联网平台服务费用：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元；</w:t>
      </w:r>
    </w:p>
    <w:p>
      <w:pPr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网络通信费用：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费用：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实施费、</w:t>
      </w:r>
      <w:r>
        <w:rPr>
          <w:rFonts w:hint="eastAsia" w:ascii="仿宋_GB2312" w:hAnsi="仿宋_GB2312" w:eastAsia="仿宋_GB2312" w:cs="仿宋_GB2312"/>
          <w:sz w:val="32"/>
          <w:szCs w:val="32"/>
        </w:rPr>
        <w:t>设备接入和网络改造费用：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（注：以上各项不一定全都具备。）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…………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双方签章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说明：企业“上云上平台”费用需按上述项目计算清楚。合同格式仅供参考。已经签订合同的，可以以附件或备注形式对上述费用加以说明。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386F18"/>
    <w:rsid w:val="7D86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梁晓琪:</cp:lastModifiedBy>
  <dcterms:modified xsi:type="dcterms:W3CDTF">2018-08-16T08:28:50Z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